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A9" w:rsidRDefault="00C605A9" w:rsidP="00BB69CC">
      <w:pPr>
        <w:pStyle w:val="KeinLeerraum"/>
        <w:rPr>
          <w:rFonts w:ascii="Arial" w:hAnsi="Arial" w:cs="Arial"/>
          <w:b/>
          <w:sz w:val="32"/>
          <w:szCs w:val="32"/>
        </w:rPr>
      </w:pPr>
      <w:r w:rsidRPr="00C605A9">
        <w:rPr>
          <w:rFonts w:ascii="Arial" w:hAnsi="Arial" w:cs="Arial"/>
          <w:b/>
          <w:noProof/>
          <w:sz w:val="32"/>
          <w:szCs w:val="32"/>
          <w:lang w:eastAsia="de-CH"/>
        </w:rPr>
        <w:drawing>
          <wp:inline distT="0" distB="0" distL="0" distR="0">
            <wp:extent cx="6224270" cy="793675"/>
            <wp:effectExtent l="19050" t="0" r="508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et Verein Fertig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7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A9" w:rsidRDefault="00C605A9" w:rsidP="00BB69CC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105CA9" w:rsidRDefault="00DE13E1" w:rsidP="00BB69CC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Generalversammlung vom </w:t>
      </w:r>
      <w:r w:rsidR="00C605A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105CA9" w:rsidRPr="00105CA9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Dezember 2022 </w:t>
      </w:r>
      <w:r w:rsidR="00105CA9" w:rsidRPr="00105CA9">
        <w:rPr>
          <w:rFonts w:ascii="Arial" w:hAnsi="Arial" w:cs="Arial"/>
          <w:b/>
          <w:sz w:val="32"/>
          <w:szCs w:val="32"/>
        </w:rPr>
        <w:t xml:space="preserve">  </w:t>
      </w:r>
    </w:p>
    <w:p w:rsidR="00105CA9" w:rsidRPr="00105CA9" w:rsidRDefault="00105CA9" w:rsidP="00BB69CC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BB69CC" w:rsidRDefault="00BD7668" w:rsidP="00BB69CC">
      <w:pPr>
        <w:pStyle w:val="KeinLeerraum"/>
        <w:rPr>
          <w:rFonts w:ascii="Arial" w:hAnsi="Arial" w:cs="Arial"/>
          <w:b/>
          <w:sz w:val="28"/>
          <w:szCs w:val="28"/>
        </w:rPr>
      </w:pPr>
      <w:r w:rsidRPr="00105CA9">
        <w:rPr>
          <w:rFonts w:ascii="Arial" w:hAnsi="Arial" w:cs="Arial"/>
          <w:b/>
          <w:sz w:val="28"/>
          <w:szCs w:val="28"/>
        </w:rPr>
        <w:t>Beschluss-</w:t>
      </w:r>
      <w:r w:rsidR="00BB69CC" w:rsidRPr="00105CA9">
        <w:rPr>
          <w:rFonts w:ascii="Arial" w:hAnsi="Arial" w:cs="Arial"/>
          <w:b/>
          <w:sz w:val="28"/>
          <w:szCs w:val="28"/>
        </w:rPr>
        <w:t xml:space="preserve">Protokoll </w:t>
      </w:r>
    </w:p>
    <w:p w:rsidR="00A4005F" w:rsidRPr="00A4005F" w:rsidRDefault="00A4005F" w:rsidP="00BB69CC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C327F8" w:rsidRDefault="00C327F8" w:rsidP="00C327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 geschätzte Mitglieder</w:t>
      </w:r>
    </w:p>
    <w:p w:rsidR="005E18CF" w:rsidRDefault="00DE13E1" w:rsidP="00BD766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 November</w:t>
      </w:r>
      <w:r w:rsidR="00C605A9">
        <w:rPr>
          <w:rFonts w:ascii="Arial" w:hAnsi="Arial" w:cs="Arial"/>
          <w:sz w:val="24"/>
          <w:szCs w:val="24"/>
        </w:rPr>
        <w:t xml:space="preserve"> </w:t>
      </w:r>
      <w:r w:rsidR="001A17B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1A17B1">
        <w:rPr>
          <w:rFonts w:ascii="Arial" w:hAnsi="Arial" w:cs="Arial"/>
          <w:sz w:val="24"/>
          <w:szCs w:val="24"/>
        </w:rPr>
        <w:t xml:space="preserve"> </w:t>
      </w:r>
      <w:r w:rsidR="00C327F8">
        <w:rPr>
          <w:rFonts w:ascii="Arial" w:hAnsi="Arial" w:cs="Arial"/>
          <w:sz w:val="24"/>
          <w:szCs w:val="24"/>
        </w:rPr>
        <w:t>haben Sie d</w:t>
      </w:r>
      <w:r w:rsidR="008D624F">
        <w:rPr>
          <w:rFonts w:ascii="Arial" w:hAnsi="Arial" w:cs="Arial"/>
          <w:sz w:val="24"/>
          <w:szCs w:val="24"/>
        </w:rPr>
        <w:t>i</w:t>
      </w:r>
      <w:r w:rsidR="00C327F8">
        <w:rPr>
          <w:rFonts w:ascii="Arial" w:hAnsi="Arial" w:cs="Arial"/>
          <w:sz w:val="24"/>
          <w:szCs w:val="24"/>
        </w:rPr>
        <w:t>e</w:t>
      </w:r>
      <w:r w:rsidR="008D624F">
        <w:rPr>
          <w:rFonts w:ascii="Arial" w:hAnsi="Arial" w:cs="Arial"/>
          <w:sz w:val="24"/>
          <w:szCs w:val="24"/>
        </w:rPr>
        <w:t xml:space="preserve"> </w:t>
      </w:r>
      <w:r w:rsidR="005E18CF">
        <w:rPr>
          <w:rFonts w:ascii="Arial" w:hAnsi="Arial" w:cs="Arial"/>
          <w:sz w:val="24"/>
          <w:szCs w:val="24"/>
        </w:rPr>
        <w:t>Unterlagen der G</w:t>
      </w:r>
      <w:r w:rsidR="001F5152">
        <w:rPr>
          <w:rFonts w:ascii="Arial" w:hAnsi="Arial" w:cs="Arial"/>
          <w:sz w:val="24"/>
          <w:szCs w:val="24"/>
        </w:rPr>
        <w:t>eneralversammlung 202</w:t>
      </w:r>
      <w:r>
        <w:rPr>
          <w:rFonts w:ascii="Arial" w:hAnsi="Arial" w:cs="Arial"/>
          <w:sz w:val="24"/>
          <w:szCs w:val="24"/>
        </w:rPr>
        <w:t>2</w:t>
      </w:r>
      <w:r w:rsidR="001F5152">
        <w:rPr>
          <w:rFonts w:ascii="Arial" w:hAnsi="Arial" w:cs="Arial"/>
          <w:sz w:val="24"/>
          <w:szCs w:val="24"/>
        </w:rPr>
        <w:t xml:space="preserve"> erhalten:</w:t>
      </w:r>
    </w:p>
    <w:p w:rsidR="005E18CF" w:rsidRPr="005E18CF" w:rsidRDefault="00DE13E1" w:rsidP="005E18C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Begleitschreiben</w:t>
      </w:r>
      <w:r w:rsidR="00BA632E">
        <w:rPr>
          <w:rFonts w:ascii="Arial" w:hAnsi="Arial" w:cs="Arial"/>
          <w:sz w:val="24"/>
          <w:szCs w:val="24"/>
        </w:rPr>
        <w:t xml:space="preserve"> mit Abstimmungstalon</w:t>
      </w:r>
      <w:r>
        <w:rPr>
          <w:rFonts w:ascii="Arial" w:hAnsi="Arial" w:cs="Arial"/>
          <w:sz w:val="24"/>
          <w:szCs w:val="24"/>
        </w:rPr>
        <w:t xml:space="preserve">, Mitgliederbrief mit </w:t>
      </w:r>
      <w:r w:rsidR="00935DAD">
        <w:rPr>
          <w:rFonts w:ascii="Arial" w:hAnsi="Arial" w:cs="Arial"/>
          <w:sz w:val="24"/>
          <w:szCs w:val="24"/>
        </w:rPr>
        <w:t xml:space="preserve">Jahresbericht 2021 </w:t>
      </w:r>
      <w:r w:rsidR="00E06128">
        <w:rPr>
          <w:rFonts w:ascii="Arial" w:hAnsi="Arial" w:cs="Arial"/>
          <w:sz w:val="24"/>
          <w:szCs w:val="24"/>
        </w:rPr>
        <w:t xml:space="preserve">und </w:t>
      </w:r>
      <w:r w:rsidR="00935DAD">
        <w:rPr>
          <w:rFonts w:ascii="Arial" w:hAnsi="Arial" w:cs="Arial"/>
          <w:sz w:val="24"/>
          <w:szCs w:val="24"/>
        </w:rPr>
        <w:t>aktuellen Informationen von diesem Jahr</w:t>
      </w:r>
      <w:r w:rsidR="005E18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Protokoll der GV vom 21.6</w:t>
      </w:r>
      <w:r w:rsidR="005E18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2021</w:t>
      </w:r>
      <w:r w:rsidR="005221A3">
        <w:rPr>
          <w:rFonts w:ascii="Arial" w:hAnsi="Arial" w:cs="Arial"/>
          <w:sz w:val="24"/>
          <w:szCs w:val="24"/>
        </w:rPr>
        <w:t xml:space="preserve">, </w:t>
      </w:r>
      <w:r w:rsidR="005E18CF">
        <w:rPr>
          <w:rFonts w:ascii="Arial" w:hAnsi="Arial" w:cs="Arial"/>
          <w:sz w:val="24"/>
          <w:szCs w:val="24"/>
        </w:rPr>
        <w:t xml:space="preserve">die </w:t>
      </w:r>
      <w:r w:rsidR="005E18CF" w:rsidRPr="005E18CF">
        <w:rPr>
          <w:rFonts w:ascii="Arial" w:hAnsi="Arial" w:cs="Arial"/>
          <w:sz w:val="24"/>
          <w:szCs w:val="24"/>
        </w:rPr>
        <w:t>Jahresrechnung</w:t>
      </w:r>
      <w:r>
        <w:rPr>
          <w:rFonts w:ascii="Arial" w:hAnsi="Arial" w:cs="Arial"/>
          <w:sz w:val="24"/>
          <w:szCs w:val="24"/>
        </w:rPr>
        <w:t xml:space="preserve"> </w:t>
      </w:r>
      <w:r w:rsidR="005E18CF" w:rsidRPr="005E18C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="005E18CF">
        <w:rPr>
          <w:rFonts w:ascii="Arial" w:hAnsi="Arial" w:cs="Arial"/>
          <w:sz w:val="24"/>
          <w:szCs w:val="24"/>
        </w:rPr>
        <w:t xml:space="preserve"> sowie den </w:t>
      </w:r>
      <w:r w:rsidR="005E18CF" w:rsidRPr="005E18CF">
        <w:rPr>
          <w:rFonts w:ascii="Arial" w:hAnsi="Arial" w:cs="Arial"/>
          <w:sz w:val="24"/>
          <w:szCs w:val="24"/>
        </w:rPr>
        <w:t xml:space="preserve">Einzahlungsschein für </w:t>
      </w:r>
      <w:r>
        <w:rPr>
          <w:rFonts w:ascii="Arial" w:hAnsi="Arial" w:cs="Arial"/>
          <w:sz w:val="24"/>
          <w:szCs w:val="24"/>
        </w:rPr>
        <w:t>d</w:t>
      </w:r>
      <w:r w:rsidR="001F5152">
        <w:rPr>
          <w:rFonts w:ascii="Arial" w:hAnsi="Arial" w:cs="Arial"/>
          <w:sz w:val="24"/>
          <w:szCs w:val="24"/>
        </w:rPr>
        <w:t xml:space="preserve">en </w:t>
      </w:r>
      <w:r w:rsidR="005E18CF" w:rsidRPr="005E18CF">
        <w:rPr>
          <w:rFonts w:ascii="Arial" w:hAnsi="Arial" w:cs="Arial"/>
          <w:sz w:val="24"/>
          <w:szCs w:val="24"/>
        </w:rPr>
        <w:t>freiwilligen Beitrag</w:t>
      </w:r>
      <w:r w:rsidR="001F5152">
        <w:rPr>
          <w:rFonts w:ascii="Arial" w:hAnsi="Arial" w:cs="Arial"/>
          <w:sz w:val="24"/>
          <w:szCs w:val="24"/>
        </w:rPr>
        <w:t>.</w:t>
      </w:r>
      <w:r w:rsidR="005E18CF" w:rsidRPr="005E18CF">
        <w:rPr>
          <w:rFonts w:ascii="Arial" w:hAnsi="Arial" w:cs="Arial"/>
          <w:sz w:val="24"/>
          <w:szCs w:val="24"/>
        </w:rPr>
        <w:t xml:space="preserve">   </w:t>
      </w:r>
    </w:p>
    <w:p w:rsidR="00BD7668" w:rsidRDefault="009F3B37" w:rsidP="005E18C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wurden damit </w:t>
      </w:r>
      <w:r w:rsidR="005E18CF">
        <w:rPr>
          <w:rFonts w:ascii="Arial" w:hAnsi="Arial" w:cs="Arial"/>
          <w:sz w:val="24"/>
          <w:szCs w:val="24"/>
        </w:rPr>
        <w:t xml:space="preserve">zur schriftlich organisierten </w:t>
      </w:r>
      <w:r w:rsidR="00A64783">
        <w:rPr>
          <w:rFonts w:ascii="Arial" w:hAnsi="Arial" w:cs="Arial"/>
          <w:sz w:val="24"/>
          <w:szCs w:val="24"/>
        </w:rPr>
        <w:t>Generalversammlung</w:t>
      </w:r>
      <w:r w:rsidR="00C73856">
        <w:rPr>
          <w:rFonts w:ascii="Arial" w:hAnsi="Arial" w:cs="Arial"/>
          <w:sz w:val="24"/>
          <w:szCs w:val="24"/>
        </w:rPr>
        <w:t xml:space="preserve"> </w:t>
      </w:r>
      <w:r w:rsidR="005E18CF">
        <w:rPr>
          <w:rFonts w:ascii="Arial" w:hAnsi="Arial" w:cs="Arial"/>
          <w:sz w:val="24"/>
          <w:szCs w:val="24"/>
        </w:rPr>
        <w:t>vom 1</w:t>
      </w:r>
      <w:r w:rsidR="00DE13E1">
        <w:rPr>
          <w:rFonts w:ascii="Arial" w:hAnsi="Arial" w:cs="Arial"/>
          <w:sz w:val="24"/>
          <w:szCs w:val="24"/>
        </w:rPr>
        <w:t>2</w:t>
      </w:r>
      <w:r w:rsidR="001A17B1">
        <w:rPr>
          <w:rFonts w:ascii="Arial" w:hAnsi="Arial" w:cs="Arial"/>
          <w:sz w:val="24"/>
          <w:szCs w:val="24"/>
        </w:rPr>
        <w:t xml:space="preserve">. </w:t>
      </w:r>
      <w:r w:rsidR="00DE13E1">
        <w:rPr>
          <w:rFonts w:ascii="Arial" w:hAnsi="Arial" w:cs="Arial"/>
          <w:sz w:val="24"/>
          <w:szCs w:val="24"/>
        </w:rPr>
        <w:t>Dezember 2022</w:t>
      </w:r>
      <w:r w:rsidR="00C73856">
        <w:rPr>
          <w:rFonts w:ascii="Arial" w:hAnsi="Arial" w:cs="Arial"/>
          <w:sz w:val="24"/>
          <w:szCs w:val="24"/>
        </w:rPr>
        <w:t xml:space="preserve"> </w:t>
      </w:r>
      <w:r w:rsidR="00BD7668" w:rsidRPr="00BD7668">
        <w:rPr>
          <w:rFonts w:ascii="Arial" w:hAnsi="Arial" w:cs="Arial"/>
          <w:sz w:val="24"/>
          <w:szCs w:val="24"/>
        </w:rPr>
        <w:t xml:space="preserve">eingeladen. </w:t>
      </w:r>
      <w:r w:rsidR="00935DAD">
        <w:rPr>
          <w:rFonts w:ascii="Arial" w:hAnsi="Arial" w:cs="Arial"/>
          <w:sz w:val="24"/>
          <w:szCs w:val="24"/>
        </w:rPr>
        <w:t>Nachdem d</w:t>
      </w:r>
      <w:r w:rsidR="00DE13E1">
        <w:rPr>
          <w:rFonts w:ascii="Arial" w:hAnsi="Arial" w:cs="Arial"/>
          <w:sz w:val="24"/>
          <w:szCs w:val="24"/>
        </w:rPr>
        <w:t xml:space="preserve">ie </w:t>
      </w:r>
      <w:r w:rsidR="00BD7668" w:rsidRPr="00BD7668">
        <w:rPr>
          <w:rFonts w:ascii="Arial" w:hAnsi="Arial" w:cs="Arial"/>
          <w:sz w:val="24"/>
          <w:szCs w:val="24"/>
        </w:rPr>
        <w:t>Corona</w:t>
      </w:r>
      <w:r w:rsidR="002F2A84">
        <w:rPr>
          <w:rFonts w:ascii="Arial" w:hAnsi="Arial" w:cs="Arial"/>
          <w:sz w:val="24"/>
          <w:szCs w:val="24"/>
        </w:rPr>
        <w:t>-</w:t>
      </w:r>
      <w:r w:rsidR="00250386">
        <w:rPr>
          <w:rFonts w:ascii="Arial" w:hAnsi="Arial" w:cs="Arial"/>
          <w:sz w:val="24"/>
          <w:szCs w:val="24"/>
        </w:rPr>
        <w:t>bedingt</w:t>
      </w:r>
      <w:r w:rsidR="00DE13E1">
        <w:rPr>
          <w:rFonts w:ascii="Arial" w:hAnsi="Arial" w:cs="Arial"/>
          <w:sz w:val="24"/>
          <w:szCs w:val="24"/>
        </w:rPr>
        <w:t xml:space="preserve">e </w:t>
      </w:r>
      <w:r w:rsidR="00935DAD">
        <w:rPr>
          <w:rFonts w:ascii="Arial" w:hAnsi="Arial" w:cs="Arial"/>
          <w:sz w:val="24"/>
          <w:szCs w:val="24"/>
        </w:rPr>
        <w:t xml:space="preserve">schriftliche Durchführung der </w:t>
      </w:r>
      <w:r w:rsidR="00DE13E1">
        <w:rPr>
          <w:rFonts w:ascii="Arial" w:hAnsi="Arial" w:cs="Arial"/>
          <w:sz w:val="24"/>
          <w:szCs w:val="24"/>
        </w:rPr>
        <w:t>GV 2021 sehr geschätzt</w:t>
      </w:r>
      <w:r w:rsidR="00935DAD">
        <w:rPr>
          <w:rFonts w:ascii="Arial" w:hAnsi="Arial" w:cs="Arial"/>
          <w:sz w:val="24"/>
          <w:szCs w:val="24"/>
        </w:rPr>
        <w:t xml:space="preserve"> wurde, </w:t>
      </w:r>
      <w:r w:rsidR="00250386">
        <w:rPr>
          <w:rFonts w:ascii="Arial" w:hAnsi="Arial" w:cs="Arial"/>
          <w:sz w:val="24"/>
          <w:szCs w:val="24"/>
        </w:rPr>
        <w:t xml:space="preserve">haben wir uns </w:t>
      </w:r>
      <w:r w:rsidR="00935DAD">
        <w:rPr>
          <w:rFonts w:ascii="Arial" w:hAnsi="Arial" w:cs="Arial"/>
          <w:sz w:val="24"/>
          <w:szCs w:val="24"/>
        </w:rPr>
        <w:t xml:space="preserve">auch in diesem Jahr </w:t>
      </w:r>
      <w:r w:rsidR="00DE13E1">
        <w:rPr>
          <w:rFonts w:ascii="Arial" w:hAnsi="Arial" w:cs="Arial"/>
          <w:sz w:val="24"/>
          <w:szCs w:val="24"/>
        </w:rPr>
        <w:t xml:space="preserve">für diesen Weg entschieden. </w:t>
      </w:r>
    </w:p>
    <w:p w:rsidR="000A178D" w:rsidRDefault="00D73618" w:rsidP="000A178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danken </w:t>
      </w:r>
      <w:r w:rsidR="00BC66B2">
        <w:rPr>
          <w:rFonts w:ascii="Arial" w:hAnsi="Arial" w:cs="Arial"/>
          <w:sz w:val="24"/>
          <w:szCs w:val="24"/>
        </w:rPr>
        <w:t xml:space="preserve">den </w:t>
      </w:r>
      <w:r w:rsidR="00E06128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Mitgliedern</w:t>
      </w:r>
      <w:r w:rsidR="00BC66B2">
        <w:rPr>
          <w:rFonts w:ascii="Arial" w:hAnsi="Arial" w:cs="Arial"/>
          <w:sz w:val="24"/>
          <w:szCs w:val="24"/>
        </w:rPr>
        <w:t>, die</w:t>
      </w:r>
      <w:r>
        <w:rPr>
          <w:rFonts w:ascii="Arial" w:hAnsi="Arial" w:cs="Arial"/>
          <w:sz w:val="24"/>
          <w:szCs w:val="24"/>
        </w:rPr>
        <w:t xml:space="preserve"> den Talon ausge</w:t>
      </w:r>
      <w:r w:rsidR="00BC66B2">
        <w:rPr>
          <w:rFonts w:ascii="Arial" w:hAnsi="Arial" w:cs="Arial"/>
          <w:sz w:val="24"/>
          <w:szCs w:val="24"/>
        </w:rPr>
        <w:t>füllt und das Porto übernommen</w:t>
      </w:r>
      <w:r w:rsidR="00BC4E4F">
        <w:rPr>
          <w:rFonts w:ascii="Arial" w:hAnsi="Arial" w:cs="Arial"/>
          <w:sz w:val="24"/>
          <w:szCs w:val="24"/>
        </w:rPr>
        <w:t xml:space="preserve"> </w:t>
      </w:r>
      <w:r w:rsidR="005E18CF">
        <w:rPr>
          <w:rFonts w:ascii="Arial" w:hAnsi="Arial" w:cs="Arial"/>
          <w:sz w:val="24"/>
          <w:szCs w:val="24"/>
        </w:rPr>
        <w:t>oder auf</w:t>
      </w:r>
      <w:r w:rsidR="00BC4E4F">
        <w:rPr>
          <w:rFonts w:ascii="Arial" w:hAnsi="Arial" w:cs="Arial"/>
          <w:sz w:val="24"/>
          <w:szCs w:val="24"/>
        </w:rPr>
        <w:t xml:space="preserve"> elektronischen Weg </w:t>
      </w:r>
      <w:r w:rsidR="005E18CF">
        <w:rPr>
          <w:rFonts w:ascii="Arial" w:hAnsi="Arial" w:cs="Arial"/>
          <w:sz w:val="24"/>
          <w:szCs w:val="24"/>
        </w:rPr>
        <w:t xml:space="preserve">abgestimmt haben. </w:t>
      </w:r>
      <w:r w:rsidR="00E06128">
        <w:rPr>
          <w:rFonts w:ascii="Arial" w:hAnsi="Arial" w:cs="Arial"/>
          <w:sz w:val="24"/>
          <w:szCs w:val="24"/>
        </w:rPr>
        <w:t xml:space="preserve">Damit waren rund </w:t>
      </w:r>
      <w:r w:rsidR="005E18CF">
        <w:rPr>
          <w:rFonts w:ascii="Arial" w:hAnsi="Arial" w:cs="Arial"/>
          <w:sz w:val="24"/>
          <w:szCs w:val="24"/>
        </w:rPr>
        <w:t xml:space="preserve">doppelt so viel Personen </w:t>
      </w:r>
      <w:r w:rsidR="00E06128">
        <w:rPr>
          <w:rFonts w:ascii="Arial" w:hAnsi="Arial" w:cs="Arial"/>
          <w:sz w:val="24"/>
          <w:szCs w:val="24"/>
        </w:rPr>
        <w:t xml:space="preserve">aktiv als an einer traditionellen Generalversammlung. Auch in diesem Jahr haben Sie uns mit grosszügigen </w:t>
      </w:r>
      <w:r w:rsidR="00C22C27">
        <w:rPr>
          <w:rFonts w:ascii="Arial" w:hAnsi="Arial" w:cs="Arial"/>
          <w:sz w:val="24"/>
          <w:szCs w:val="24"/>
        </w:rPr>
        <w:t>S</w:t>
      </w:r>
      <w:r w:rsidR="000E47EF">
        <w:rPr>
          <w:rFonts w:ascii="Arial" w:hAnsi="Arial" w:cs="Arial"/>
          <w:sz w:val="24"/>
          <w:szCs w:val="24"/>
        </w:rPr>
        <w:t>penden</w:t>
      </w:r>
      <w:r w:rsidR="005E18CF">
        <w:rPr>
          <w:rFonts w:ascii="Arial" w:hAnsi="Arial" w:cs="Arial"/>
          <w:sz w:val="24"/>
          <w:szCs w:val="24"/>
        </w:rPr>
        <w:t>beiträge</w:t>
      </w:r>
      <w:r w:rsidR="009B5150">
        <w:rPr>
          <w:rFonts w:ascii="Arial" w:hAnsi="Arial" w:cs="Arial"/>
          <w:sz w:val="24"/>
          <w:szCs w:val="24"/>
        </w:rPr>
        <w:t>n</w:t>
      </w:r>
      <w:r w:rsidR="00E06128">
        <w:rPr>
          <w:rFonts w:ascii="Arial" w:hAnsi="Arial" w:cs="Arial"/>
          <w:sz w:val="24"/>
          <w:szCs w:val="24"/>
        </w:rPr>
        <w:t xml:space="preserve"> überrascht. Diese werden </w:t>
      </w:r>
      <w:r w:rsidR="000E47EF">
        <w:rPr>
          <w:rFonts w:ascii="Arial" w:hAnsi="Arial" w:cs="Arial"/>
          <w:sz w:val="24"/>
          <w:szCs w:val="24"/>
        </w:rPr>
        <w:t>in der Rechnung 202</w:t>
      </w:r>
      <w:r w:rsidR="00E06128">
        <w:rPr>
          <w:rFonts w:ascii="Arial" w:hAnsi="Arial" w:cs="Arial"/>
          <w:sz w:val="24"/>
          <w:szCs w:val="24"/>
        </w:rPr>
        <w:t>2</w:t>
      </w:r>
      <w:r w:rsidR="000E47EF">
        <w:rPr>
          <w:rFonts w:ascii="Arial" w:hAnsi="Arial" w:cs="Arial"/>
          <w:sz w:val="24"/>
          <w:szCs w:val="24"/>
        </w:rPr>
        <w:t xml:space="preserve"> </w:t>
      </w:r>
      <w:r w:rsidR="00784997">
        <w:rPr>
          <w:rFonts w:ascii="Arial" w:hAnsi="Arial" w:cs="Arial"/>
          <w:sz w:val="24"/>
          <w:szCs w:val="24"/>
        </w:rPr>
        <w:t>ausgewiesen</w:t>
      </w:r>
      <w:r w:rsidR="00E06128">
        <w:rPr>
          <w:rFonts w:ascii="Arial" w:hAnsi="Arial" w:cs="Arial"/>
          <w:sz w:val="24"/>
          <w:szCs w:val="24"/>
        </w:rPr>
        <w:t>. D</w:t>
      </w:r>
      <w:r w:rsidR="00855D4D">
        <w:rPr>
          <w:rFonts w:ascii="Arial" w:hAnsi="Arial" w:cs="Arial"/>
          <w:sz w:val="24"/>
          <w:szCs w:val="24"/>
        </w:rPr>
        <w:t xml:space="preserve">en Gönnern </w:t>
      </w:r>
      <w:r w:rsidR="00E06128">
        <w:rPr>
          <w:rFonts w:ascii="Arial" w:hAnsi="Arial" w:cs="Arial"/>
          <w:sz w:val="24"/>
          <w:szCs w:val="24"/>
        </w:rPr>
        <w:t xml:space="preserve">danken wir </w:t>
      </w:r>
      <w:r w:rsidR="00855D4D">
        <w:rPr>
          <w:rFonts w:ascii="Arial" w:hAnsi="Arial" w:cs="Arial"/>
          <w:sz w:val="24"/>
          <w:szCs w:val="24"/>
        </w:rPr>
        <w:t>ganz herzlich</w:t>
      </w:r>
      <w:r w:rsidR="00E06128">
        <w:rPr>
          <w:rFonts w:ascii="Arial" w:hAnsi="Arial" w:cs="Arial"/>
          <w:sz w:val="24"/>
          <w:szCs w:val="24"/>
        </w:rPr>
        <w:t xml:space="preserve">. Wir schätzen diese </w:t>
      </w:r>
      <w:r w:rsidR="00855D4D">
        <w:rPr>
          <w:rFonts w:ascii="Arial" w:hAnsi="Arial" w:cs="Arial"/>
          <w:sz w:val="24"/>
          <w:szCs w:val="24"/>
        </w:rPr>
        <w:t xml:space="preserve">Anerkennung </w:t>
      </w:r>
      <w:r w:rsidR="00C919D4">
        <w:rPr>
          <w:rFonts w:ascii="Arial" w:hAnsi="Arial" w:cs="Arial"/>
          <w:sz w:val="24"/>
          <w:szCs w:val="24"/>
        </w:rPr>
        <w:t>für unsere Freiwilligena</w:t>
      </w:r>
      <w:r w:rsidR="00855D4D">
        <w:rPr>
          <w:rFonts w:ascii="Arial" w:hAnsi="Arial" w:cs="Arial"/>
          <w:sz w:val="24"/>
          <w:szCs w:val="24"/>
        </w:rPr>
        <w:t>rbei</w:t>
      </w:r>
      <w:r w:rsidR="00C22C27">
        <w:rPr>
          <w:rFonts w:ascii="Arial" w:hAnsi="Arial" w:cs="Arial"/>
          <w:sz w:val="24"/>
          <w:szCs w:val="24"/>
        </w:rPr>
        <w:t>t</w:t>
      </w:r>
      <w:r w:rsidR="00E06128">
        <w:rPr>
          <w:rFonts w:ascii="Arial" w:hAnsi="Arial" w:cs="Arial"/>
          <w:sz w:val="24"/>
          <w:szCs w:val="24"/>
        </w:rPr>
        <w:t xml:space="preserve">. Diese ist unsere </w:t>
      </w:r>
      <w:r w:rsidR="001F5152">
        <w:rPr>
          <w:rFonts w:ascii="Arial" w:hAnsi="Arial" w:cs="Arial"/>
          <w:sz w:val="24"/>
          <w:szCs w:val="24"/>
        </w:rPr>
        <w:t xml:space="preserve">Motivation für den Einsatz für sinnvollere Lösungen als das Parkhaus </w:t>
      </w:r>
      <w:proofErr w:type="spellStart"/>
      <w:r w:rsidR="001F5152">
        <w:rPr>
          <w:rFonts w:ascii="Arial" w:hAnsi="Arial" w:cs="Arial"/>
          <w:sz w:val="24"/>
          <w:szCs w:val="24"/>
        </w:rPr>
        <w:t>Musegg</w:t>
      </w:r>
      <w:proofErr w:type="spellEnd"/>
      <w:r w:rsidR="001F5152">
        <w:rPr>
          <w:rFonts w:ascii="Arial" w:hAnsi="Arial" w:cs="Arial"/>
          <w:sz w:val="24"/>
          <w:szCs w:val="24"/>
        </w:rPr>
        <w:t xml:space="preserve">. </w:t>
      </w:r>
      <w:r w:rsidR="00E06128">
        <w:rPr>
          <w:rFonts w:ascii="Arial" w:hAnsi="Arial" w:cs="Arial"/>
          <w:sz w:val="24"/>
          <w:szCs w:val="24"/>
        </w:rPr>
        <w:t xml:space="preserve">Ihre </w:t>
      </w:r>
      <w:r w:rsidR="00FE5DFF">
        <w:rPr>
          <w:rFonts w:ascii="Arial" w:hAnsi="Arial" w:cs="Arial"/>
          <w:sz w:val="24"/>
          <w:szCs w:val="24"/>
        </w:rPr>
        <w:t xml:space="preserve">Unterstützung ist auch nötig, </w:t>
      </w:r>
      <w:r w:rsidR="00E06128">
        <w:rPr>
          <w:rFonts w:ascii="Arial" w:hAnsi="Arial" w:cs="Arial"/>
          <w:sz w:val="24"/>
          <w:szCs w:val="24"/>
        </w:rPr>
        <w:t xml:space="preserve">denn </w:t>
      </w:r>
      <w:r w:rsidR="00FE5DFF">
        <w:rPr>
          <w:rFonts w:ascii="Arial" w:hAnsi="Arial" w:cs="Arial"/>
          <w:sz w:val="24"/>
          <w:szCs w:val="24"/>
        </w:rPr>
        <w:t xml:space="preserve">die Initianten des Parkhaus </w:t>
      </w:r>
      <w:r w:rsidR="00E06128">
        <w:rPr>
          <w:rFonts w:ascii="Arial" w:hAnsi="Arial" w:cs="Arial"/>
          <w:sz w:val="24"/>
          <w:szCs w:val="24"/>
        </w:rPr>
        <w:t xml:space="preserve">machen </w:t>
      </w:r>
      <w:r w:rsidR="00FE5DFF">
        <w:rPr>
          <w:rFonts w:ascii="Arial" w:hAnsi="Arial" w:cs="Arial"/>
          <w:sz w:val="24"/>
          <w:szCs w:val="24"/>
        </w:rPr>
        <w:t>im Hintergrund</w:t>
      </w:r>
      <w:r w:rsidR="001F5152">
        <w:rPr>
          <w:rFonts w:ascii="Arial" w:hAnsi="Arial" w:cs="Arial"/>
          <w:sz w:val="24"/>
          <w:szCs w:val="24"/>
        </w:rPr>
        <w:t xml:space="preserve"> </w:t>
      </w:r>
      <w:r w:rsidR="00E06128">
        <w:rPr>
          <w:rFonts w:ascii="Arial" w:hAnsi="Arial" w:cs="Arial"/>
          <w:sz w:val="24"/>
          <w:szCs w:val="24"/>
        </w:rPr>
        <w:t xml:space="preserve">immer wieder gezielt Lobbying </w:t>
      </w:r>
      <w:r w:rsidR="00FE5DFF">
        <w:rPr>
          <w:rFonts w:ascii="Arial" w:hAnsi="Arial" w:cs="Arial"/>
          <w:sz w:val="24"/>
          <w:szCs w:val="24"/>
        </w:rPr>
        <w:t>für ihr Projekt.</w:t>
      </w:r>
      <w:r w:rsidR="00942FFE">
        <w:rPr>
          <w:rFonts w:ascii="Arial" w:hAnsi="Arial" w:cs="Arial"/>
          <w:sz w:val="24"/>
          <w:szCs w:val="24"/>
        </w:rPr>
        <w:t xml:space="preserve"> </w:t>
      </w:r>
      <w:r w:rsidR="000A178D">
        <w:rPr>
          <w:rFonts w:ascii="Arial" w:hAnsi="Arial" w:cs="Arial"/>
          <w:sz w:val="24"/>
          <w:szCs w:val="24"/>
        </w:rPr>
        <w:t xml:space="preserve"> </w:t>
      </w:r>
    </w:p>
    <w:p w:rsidR="001F5152" w:rsidRDefault="001F5152" w:rsidP="000A178D">
      <w:pPr>
        <w:pStyle w:val="KeinLeerraum"/>
        <w:rPr>
          <w:rFonts w:ascii="Arial" w:hAnsi="Arial" w:cs="Arial"/>
          <w:sz w:val="24"/>
          <w:szCs w:val="24"/>
        </w:rPr>
      </w:pPr>
    </w:p>
    <w:p w:rsidR="000A178D" w:rsidRDefault="001F5152" w:rsidP="000A178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Stimmabgaben haben folgendes ergeben:</w:t>
      </w:r>
    </w:p>
    <w:p w:rsidR="00D87F72" w:rsidRDefault="00D87F72" w:rsidP="000A178D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919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7"/>
        <w:gridCol w:w="3006"/>
        <w:gridCol w:w="654"/>
        <w:gridCol w:w="1461"/>
        <w:gridCol w:w="1288"/>
        <w:gridCol w:w="1288"/>
        <w:gridCol w:w="322"/>
        <w:gridCol w:w="219"/>
        <w:gridCol w:w="437"/>
        <w:gridCol w:w="160"/>
      </w:tblGrid>
      <w:tr w:rsidR="00D87F72" w:rsidRPr="00D87F72" w:rsidTr="009001E2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Stimmberechtigte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300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D87F72" w:rsidRPr="00D87F72" w:rsidTr="009001E2">
        <w:trPr>
          <w:gridAfter w:val="3"/>
          <w:wAfter w:w="816" w:type="dxa"/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Eingegangene Talons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52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r w:rsidRPr="00D87F72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15 Briefe und 37 E-Mails kamen zurück </w:t>
            </w:r>
          </w:p>
        </w:tc>
      </w:tr>
      <w:tr w:rsidR="00D87F72" w:rsidRPr="00D87F72" w:rsidTr="009001E2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Ungültige Stimmen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D87F72" w:rsidRPr="00D87F72" w:rsidTr="009001E2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Gültige Stimmen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52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D87F72" w:rsidRPr="00D87F72" w:rsidTr="009001E2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D87F72" w:rsidRPr="00D87F72" w:rsidTr="009001E2">
        <w:trPr>
          <w:trHeight w:val="315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Traktanden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Zustimmung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Ablehnung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Enthaltung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leer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D87F72" w:rsidRPr="00D87F72" w:rsidTr="009001E2">
        <w:trPr>
          <w:trHeight w:val="3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1. 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Protokoll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 GV  21.6.2021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52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D87F72" w:rsidRPr="00D87F72" w:rsidTr="009001E2">
        <w:trPr>
          <w:trHeight w:val="31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Jahresrechnung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D87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72" w:rsidRPr="00D87F72" w:rsidRDefault="00D87F72" w:rsidP="00D87F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:rsidR="001F5152" w:rsidRDefault="001F5152" w:rsidP="000A178D">
      <w:pPr>
        <w:pStyle w:val="KeinLeerraum"/>
        <w:rPr>
          <w:rFonts w:ascii="Arial" w:hAnsi="Arial" w:cs="Arial"/>
          <w:sz w:val="24"/>
          <w:szCs w:val="24"/>
        </w:rPr>
      </w:pPr>
    </w:p>
    <w:p w:rsidR="004469E4" w:rsidRDefault="003B480D" w:rsidP="00BD766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danken für die E</w:t>
      </w:r>
      <w:r w:rsidR="00784997">
        <w:rPr>
          <w:rFonts w:ascii="Arial" w:hAnsi="Arial" w:cs="Arial"/>
          <w:sz w:val="24"/>
          <w:szCs w:val="24"/>
        </w:rPr>
        <w:t xml:space="preserve">ntlastung des Vorstandes und </w:t>
      </w:r>
      <w:r w:rsidR="00701C0F">
        <w:rPr>
          <w:rFonts w:ascii="Arial" w:hAnsi="Arial" w:cs="Arial"/>
          <w:sz w:val="24"/>
          <w:szCs w:val="24"/>
        </w:rPr>
        <w:t xml:space="preserve">das gezeigte </w:t>
      </w:r>
      <w:r>
        <w:rPr>
          <w:rFonts w:ascii="Arial" w:hAnsi="Arial" w:cs="Arial"/>
          <w:sz w:val="24"/>
          <w:szCs w:val="24"/>
        </w:rPr>
        <w:t>Vertrauen</w:t>
      </w:r>
      <w:r w:rsidR="00F0513F">
        <w:rPr>
          <w:rFonts w:ascii="Arial" w:hAnsi="Arial" w:cs="Arial"/>
          <w:sz w:val="24"/>
          <w:szCs w:val="24"/>
        </w:rPr>
        <w:t>.</w:t>
      </w:r>
    </w:p>
    <w:p w:rsidR="00105CA9" w:rsidRDefault="000A178D" w:rsidP="00BD766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53C2D" w:rsidRPr="00653C2D" w:rsidRDefault="00653C2D" w:rsidP="00BD7668">
      <w:pPr>
        <w:pStyle w:val="KeinLeerraum"/>
        <w:rPr>
          <w:rFonts w:ascii="Arial" w:hAnsi="Arial" w:cs="Arial"/>
          <w:sz w:val="16"/>
          <w:szCs w:val="16"/>
        </w:rPr>
      </w:pPr>
    </w:p>
    <w:p w:rsidR="001F5152" w:rsidRDefault="00105CA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</w:t>
      </w:r>
      <w:r w:rsidR="00147EFE">
        <w:rPr>
          <w:rFonts w:ascii="Arial" w:hAnsi="Arial" w:cs="Arial"/>
          <w:sz w:val="24"/>
          <w:szCs w:val="24"/>
        </w:rPr>
        <w:t xml:space="preserve"> das Protokoll: </w:t>
      </w:r>
      <w:r w:rsidR="001F5152">
        <w:rPr>
          <w:rFonts w:ascii="Arial" w:hAnsi="Arial" w:cs="Arial"/>
          <w:sz w:val="24"/>
          <w:szCs w:val="24"/>
        </w:rPr>
        <w:t xml:space="preserve">Hedi </w:t>
      </w:r>
      <w:r w:rsidR="00147EFE">
        <w:rPr>
          <w:rFonts w:ascii="Arial" w:hAnsi="Arial" w:cs="Arial"/>
          <w:sz w:val="24"/>
          <w:szCs w:val="24"/>
        </w:rPr>
        <w:t xml:space="preserve">und </w:t>
      </w:r>
      <w:r w:rsidRPr="00C44784">
        <w:rPr>
          <w:rFonts w:ascii="Arial" w:hAnsi="Arial" w:cs="Arial"/>
          <w:sz w:val="24"/>
          <w:szCs w:val="24"/>
        </w:rPr>
        <w:t>Hansjörg Kaufmann</w:t>
      </w:r>
      <w:r w:rsidR="001F5152">
        <w:rPr>
          <w:rFonts w:ascii="Arial" w:hAnsi="Arial" w:cs="Arial"/>
          <w:sz w:val="24"/>
          <w:szCs w:val="24"/>
        </w:rPr>
        <w:t xml:space="preserve">    </w:t>
      </w:r>
    </w:p>
    <w:p w:rsidR="001F5152" w:rsidRDefault="001F5152">
      <w:pPr>
        <w:pStyle w:val="KeinLeerraum"/>
        <w:rPr>
          <w:rFonts w:ascii="Arial" w:hAnsi="Arial" w:cs="Arial"/>
          <w:sz w:val="24"/>
          <w:szCs w:val="24"/>
        </w:rPr>
      </w:pPr>
    </w:p>
    <w:p w:rsidR="001F5152" w:rsidRDefault="001F5152">
      <w:pPr>
        <w:pStyle w:val="KeinLeerraum"/>
        <w:rPr>
          <w:rFonts w:ascii="Arial" w:hAnsi="Arial" w:cs="Arial"/>
          <w:sz w:val="24"/>
          <w:szCs w:val="24"/>
        </w:rPr>
      </w:pPr>
    </w:p>
    <w:p w:rsidR="00105CA9" w:rsidRPr="00BB69CC" w:rsidRDefault="00935DAD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Luzern, am 20. Dezember</w:t>
      </w:r>
      <w:r w:rsidR="00147EFE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</w:p>
    <w:sectPr w:rsidR="00105CA9" w:rsidRPr="00BB69CC" w:rsidSect="005221A3">
      <w:headerReference w:type="default" r:id="rId8"/>
      <w:pgSz w:w="12240" w:h="15840" w:code="1"/>
      <w:pgMar w:top="851" w:right="1134" w:bottom="567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10" w:rsidRDefault="00EC4010" w:rsidP="00BB69CC">
      <w:pPr>
        <w:spacing w:after="0" w:line="240" w:lineRule="auto"/>
      </w:pPr>
      <w:r>
        <w:separator/>
      </w:r>
    </w:p>
  </w:endnote>
  <w:endnote w:type="continuationSeparator" w:id="0">
    <w:p w:rsidR="00EC4010" w:rsidRDefault="00EC4010" w:rsidP="00BB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10" w:rsidRDefault="00EC4010" w:rsidP="00BB69CC">
      <w:pPr>
        <w:spacing w:after="0" w:line="240" w:lineRule="auto"/>
      </w:pPr>
      <w:r>
        <w:separator/>
      </w:r>
    </w:p>
  </w:footnote>
  <w:footnote w:type="continuationSeparator" w:id="0">
    <w:p w:rsidR="00EC4010" w:rsidRDefault="00EC4010" w:rsidP="00BB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CC" w:rsidRPr="00BB69CC" w:rsidRDefault="005131B1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BB69CC" w:rsidRDefault="00BB69C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4C07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9CC"/>
    <w:rsid w:val="00017D88"/>
    <w:rsid w:val="000621FB"/>
    <w:rsid w:val="000762F1"/>
    <w:rsid w:val="00093A4E"/>
    <w:rsid w:val="000A178D"/>
    <w:rsid w:val="000B7816"/>
    <w:rsid w:val="000E47EF"/>
    <w:rsid w:val="000F175B"/>
    <w:rsid w:val="000F7036"/>
    <w:rsid w:val="001027A2"/>
    <w:rsid w:val="00103C6F"/>
    <w:rsid w:val="00105CA9"/>
    <w:rsid w:val="001126C2"/>
    <w:rsid w:val="0011341D"/>
    <w:rsid w:val="0013572E"/>
    <w:rsid w:val="00136498"/>
    <w:rsid w:val="00147EFE"/>
    <w:rsid w:val="001560F1"/>
    <w:rsid w:val="00181FC3"/>
    <w:rsid w:val="001A155A"/>
    <w:rsid w:val="001A17B1"/>
    <w:rsid w:val="001B3C46"/>
    <w:rsid w:val="001E2C52"/>
    <w:rsid w:val="001F0966"/>
    <w:rsid w:val="001F5152"/>
    <w:rsid w:val="00217DBC"/>
    <w:rsid w:val="00235CA4"/>
    <w:rsid w:val="00242548"/>
    <w:rsid w:val="00250386"/>
    <w:rsid w:val="00266F1D"/>
    <w:rsid w:val="002856A5"/>
    <w:rsid w:val="002A425D"/>
    <w:rsid w:val="002B12F3"/>
    <w:rsid w:val="002B5C4B"/>
    <w:rsid w:val="002F2A84"/>
    <w:rsid w:val="002F4938"/>
    <w:rsid w:val="002F6161"/>
    <w:rsid w:val="00360C71"/>
    <w:rsid w:val="003B480D"/>
    <w:rsid w:val="003F6ADD"/>
    <w:rsid w:val="00423DFB"/>
    <w:rsid w:val="004310FD"/>
    <w:rsid w:val="0044336B"/>
    <w:rsid w:val="004469E4"/>
    <w:rsid w:val="00467C92"/>
    <w:rsid w:val="00474A8D"/>
    <w:rsid w:val="004927F2"/>
    <w:rsid w:val="004C7CE0"/>
    <w:rsid w:val="00512BA3"/>
    <w:rsid w:val="005131B1"/>
    <w:rsid w:val="005170C0"/>
    <w:rsid w:val="005221A3"/>
    <w:rsid w:val="00525DA2"/>
    <w:rsid w:val="00550F13"/>
    <w:rsid w:val="00574CEF"/>
    <w:rsid w:val="005C1A12"/>
    <w:rsid w:val="005D0D70"/>
    <w:rsid w:val="005E18CF"/>
    <w:rsid w:val="005E7B14"/>
    <w:rsid w:val="00602144"/>
    <w:rsid w:val="006448B7"/>
    <w:rsid w:val="00653C2D"/>
    <w:rsid w:val="00656E11"/>
    <w:rsid w:val="00682974"/>
    <w:rsid w:val="00691ADD"/>
    <w:rsid w:val="006C23D0"/>
    <w:rsid w:val="006C3A5E"/>
    <w:rsid w:val="006E0231"/>
    <w:rsid w:val="00701C0F"/>
    <w:rsid w:val="00702804"/>
    <w:rsid w:val="00756B0A"/>
    <w:rsid w:val="00784997"/>
    <w:rsid w:val="007B476D"/>
    <w:rsid w:val="007C5D53"/>
    <w:rsid w:val="007C7B33"/>
    <w:rsid w:val="00801ED4"/>
    <w:rsid w:val="00855D4D"/>
    <w:rsid w:val="00880BA7"/>
    <w:rsid w:val="008939D8"/>
    <w:rsid w:val="008C5BFF"/>
    <w:rsid w:val="008D624F"/>
    <w:rsid w:val="009001E2"/>
    <w:rsid w:val="00905E8E"/>
    <w:rsid w:val="00935578"/>
    <w:rsid w:val="00935DAD"/>
    <w:rsid w:val="00942FFE"/>
    <w:rsid w:val="00945F94"/>
    <w:rsid w:val="00980833"/>
    <w:rsid w:val="009A5501"/>
    <w:rsid w:val="009A68EB"/>
    <w:rsid w:val="009B5150"/>
    <w:rsid w:val="009F007E"/>
    <w:rsid w:val="009F3B37"/>
    <w:rsid w:val="009F72BE"/>
    <w:rsid w:val="00A4005F"/>
    <w:rsid w:val="00A46360"/>
    <w:rsid w:val="00A52C1A"/>
    <w:rsid w:val="00A558DB"/>
    <w:rsid w:val="00A64783"/>
    <w:rsid w:val="00A84FF6"/>
    <w:rsid w:val="00AA2740"/>
    <w:rsid w:val="00AC6063"/>
    <w:rsid w:val="00B04288"/>
    <w:rsid w:val="00B45024"/>
    <w:rsid w:val="00BA632E"/>
    <w:rsid w:val="00BB16EA"/>
    <w:rsid w:val="00BB69CC"/>
    <w:rsid w:val="00BC1762"/>
    <w:rsid w:val="00BC4E4F"/>
    <w:rsid w:val="00BC66B2"/>
    <w:rsid w:val="00BD7668"/>
    <w:rsid w:val="00C22C27"/>
    <w:rsid w:val="00C327F8"/>
    <w:rsid w:val="00C44784"/>
    <w:rsid w:val="00C605A9"/>
    <w:rsid w:val="00C73856"/>
    <w:rsid w:val="00C919D4"/>
    <w:rsid w:val="00CA31C1"/>
    <w:rsid w:val="00CB4974"/>
    <w:rsid w:val="00CC03F2"/>
    <w:rsid w:val="00CE0ADB"/>
    <w:rsid w:val="00D0364E"/>
    <w:rsid w:val="00D34543"/>
    <w:rsid w:val="00D73618"/>
    <w:rsid w:val="00D87F72"/>
    <w:rsid w:val="00D93261"/>
    <w:rsid w:val="00DD094D"/>
    <w:rsid w:val="00DE13E1"/>
    <w:rsid w:val="00DF3EF1"/>
    <w:rsid w:val="00E06128"/>
    <w:rsid w:val="00E35D4F"/>
    <w:rsid w:val="00E74AD5"/>
    <w:rsid w:val="00E80157"/>
    <w:rsid w:val="00E82013"/>
    <w:rsid w:val="00EC4010"/>
    <w:rsid w:val="00EC7F05"/>
    <w:rsid w:val="00F0513F"/>
    <w:rsid w:val="00F129F9"/>
    <w:rsid w:val="00F218BF"/>
    <w:rsid w:val="00F23490"/>
    <w:rsid w:val="00F27E14"/>
    <w:rsid w:val="00F3500C"/>
    <w:rsid w:val="00F6514A"/>
    <w:rsid w:val="00F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69C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B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9CC"/>
  </w:style>
  <w:style w:type="paragraph" w:styleId="Fuzeile">
    <w:name w:val="footer"/>
    <w:basedOn w:val="Standard"/>
    <w:link w:val="FuzeileZchn"/>
    <w:uiPriority w:val="99"/>
    <w:semiHidden/>
    <w:unhideWhenUsed/>
    <w:rsid w:val="00BB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69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Hansjörg Kaufmann</dc:creator>
  <cp:lastModifiedBy>Hansjörg Kaufmann</cp:lastModifiedBy>
  <cp:revision>7</cp:revision>
  <cp:lastPrinted>2022-12-20T18:21:00Z</cp:lastPrinted>
  <dcterms:created xsi:type="dcterms:W3CDTF">2022-12-20T17:50:00Z</dcterms:created>
  <dcterms:modified xsi:type="dcterms:W3CDTF">2022-12-21T06:36:00Z</dcterms:modified>
</cp:coreProperties>
</file>